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A9" w:rsidRPr="00BD4600" w:rsidRDefault="00EA29A9" w:rsidP="00E4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0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29A9" w:rsidRPr="00BD4600" w:rsidRDefault="00EA29A9" w:rsidP="00E4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0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EA29A9" w:rsidRDefault="00EA29A9" w:rsidP="00E4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600">
        <w:rPr>
          <w:rFonts w:ascii="Times New Roman" w:hAnsi="Times New Roman" w:cs="Times New Roman"/>
          <w:b/>
          <w:sz w:val="28"/>
          <w:szCs w:val="28"/>
        </w:rPr>
        <w:t>«</w:t>
      </w:r>
      <w:r w:rsidR="00722A8F">
        <w:rPr>
          <w:rFonts w:ascii="Times New Roman" w:hAnsi="Times New Roman" w:cs="Times New Roman"/>
          <w:b/>
          <w:sz w:val="28"/>
          <w:szCs w:val="28"/>
        </w:rPr>
        <w:t>Полиграфический дизайн</w:t>
      </w:r>
      <w:r w:rsidRPr="00BD4600">
        <w:rPr>
          <w:rFonts w:ascii="Times New Roman" w:hAnsi="Times New Roman" w:cs="Times New Roman"/>
          <w:b/>
          <w:sz w:val="28"/>
          <w:szCs w:val="28"/>
        </w:rPr>
        <w:t>»</w:t>
      </w:r>
    </w:p>
    <w:p w:rsidR="00B06939" w:rsidRPr="00B06939" w:rsidRDefault="00B06939" w:rsidP="00E4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9A9" w:rsidRDefault="00B06939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3B">
        <w:rPr>
          <w:rFonts w:ascii="Times New Roman" w:hAnsi="Times New Roman" w:cs="Times New Roman"/>
          <w:sz w:val="28"/>
          <w:szCs w:val="28"/>
        </w:rPr>
        <w:t>Объем программы: 256 ч</w:t>
      </w:r>
    </w:p>
    <w:p w:rsidR="00E45B71" w:rsidRPr="00E45B71" w:rsidRDefault="00EA29A9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B01AB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компетенций в соответствии с </w:t>
      </w:r>
      <w:r w:rsidRPr="008A1AD5">
        <w:rPr>
          <w:rFonts w:ascii="Times New Roman" w:hAnsi="Times New Roman" w:cs="Times New Roman"/>
          <w:sz w:val="28"/>
          <w:szCs w:val="28"/>
        </w:rPr>
        <w:t>трудовыми функциями</w:t>
      </w:r>
      <w:r w:rsidR="00E45B71" w:rsidRPr="008A1AD5">
        <w:rPr>
          <w:rFonts w:ascii="Times New Roman" w:hAnsi="Times New Roman" w:cs="Times New Roman"/>
          <w:sz w:val="28"/>
          <w:szCs w:val="28"/>
        </w:rPr>
        <w:t>:</w:t>
      </w:r>
    </w:p>
    <w:p w:rsidR="00E45B71" w:rsidRDefault="00F4768F" w:rsidP="00B06939">
      <w:pPr>
        <w:pStyle w:val="a4"/>
        <w:spacing w:line="240" w:lineRule="auto"/>
        <w:ind w:left="0" w:firstLine="709"/>
        <w:rPr>
          <w:color w:val="auto"/>
          <w:sz w:val="28"/>
          <w:szCs w:val="28"/>
        </w:rPr>
      </w:pPr>
      <w:r w:rsidRPr="00F4768F">
        <w:rPr>
          <w:color w:val="auto"/>
          <w:sz w:val="28"/>
          <w:szCs w:val="28"/>
        </w:rPr>
        <w:t>проектирование объектов визуальной информации, идентификации и коммуникации;</w:t>
      </w:r>
    </w:p>
    <w:p w:rsidR="00F4768F" w:rsidRPr="00F4768F" w:rsidRDefault="00F4768F" w:rsidP="00B06939">
      <w:pPr>
        <w:pStyle w:val="a4"/>
        <w:spacing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Графический дизайнер.</w:t>
      </w:r>
      <w:bookmarkStart w:id="0" w:name="_GoBack"/>
      <w:bookmarkEnd w:id="0"/>
    </w:p>
    <w:p w:rsidR="00EA29A9" w:rsidRPr="001C753B" w:rsidRDefault="00EA29A9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3B">
        <w:rPr>
          <w:rFonts w:ascii="Times New Roman" w:hAnsi="Times New Roman" w:cs="Times New Roman"/>
          <w:sz w:val="28"/>
          <w:szCs w:val="28"/>
        </w:rPr>
        <w:t>В результате обучения выпускник программы будет способен:</w:t>
      </w:r>
    </w:p>
    <w:p w:rsidR="001C753B" w:rsidRPr="001C753B" w:rsidRDefault="001C753B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3B">
        <w:rPr>
          <w:rFonts w:ascii="Times New Roman" w:hAnsi="Times New Roman" w:cs="Times New Roman"/>
          <w:sz w:val="28"/>
          <w:szCs w:val="28"/>
        </w:rPr>
        <w:t xml:space="preserve">оформлять макеты для полиграфии: </w:t>
      </w:r>
      <w:r>
        <w:rPr>
          <w:rFonts w:ascii="Times New Roman" w:hAnsi="Times New Roman" w:cs="Times New Roman"/>
          <w:sz w:val="28"/>
          <w:szCs w:val="28"/>
        </w:rPr>
        <w:t xml:space="preserve">визитки, </w:t>
      </w:r>
      <w:r w:rsidRPr="001C753B">
        <w:rPr>
          <w:rFonts w:ascii="Times New Roman" w:hAnsi="Times New Roman" w:cs="Times New Roman"/>
          <w:sz w:val="28"/>
          <w:szCs w:val="28"/>
        </w:rPr>
        <w:t>листовки, буклеты, многостраничные издания, плакаты.</w:t>
      </w:r>
    </w:p>
    <w:p w:rsidR="001C753B" w:rsidRPr="001C753B" w:rsidRDefault="001C753B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</w:t>
      </w:r>
      <w:r w:rsidR="00722A8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r w:rsidRPr="001C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иллюстрации растровой и векторной графики в разных техниках.</w:t>
      </w:r>
    </w:p>
    <w:p w:rsidR="001C753B" w:rsidRPr="001C753B" w:rsidRDefault="001C753B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3B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проектировать концепцию бренда и фирменно</w:t>
      </w:r>
      <w:r w:rsidR="00722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proofErr w:type="spellStart"/>
      <w:r w:rsidR="00722A8F">
        <w:rPr>
          <w:rFonts w:ascii="Times New Roman" w:hAnsi="Times New Roman" w:cs="Times New Roman"/>
          <w:sz w:val="28"/>
          <w:szCs w:val="28"/>
          <w:shd w:val="clear" w:color="auto" w:fill="FFFFFF"/>
        </w:rPr>
        <w:t>айдентики</w:t>
      </w:r>
      <w:proofErr w:type="spellEnd"/>
      <w:r w:rsidR="00722A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29A9" w:rsidRPr="001C753B" w:rsidRDefault="00EA29A9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3B">
        <w:rPr>
          <w:rFonts w:ascii="Times New Roman" w:hAnsi="Times New Roman" w:cs="Times New Roman"/>
          <w:sz w:val="28"/>
          <w:szCs w:val="28"/>
        </w:rPr>
        <w:t xml:space="preserve">Выпускники программы овладеет опытом </w:t>
      </w:r>
      <w:r w:rsidR="001C753B" w:rsidRPr="001C753B">
        <w:rPr>
          <w:rFonts w:ascii="Times New Roman" w:hAnsi="Times New Roman" w:cs="Times New Roman"/>
          <w:sz w:val="28"/>
          <w:szCs w:val="28"/>
        </w:rPr>
        <w:t xml:space="preserve">дизайнера </w:t>
      </w:r>
      <w:r w:rsidR="008A1AD5">
        <w:rPr>
          <w:rFonts w:ascii="Times New Roman" w:hAnsi="Times New Roman" w:cs="Times New Roman"/>
          <w:sz w:val="28"/>
          <w:szCs w:val="28"/>
        </w:rPr>
        <w:t>полиграфической продукции,</w:t>
      </w:r>
      <w:r w:rsidRPr="001C753B">
        <w:rPr>
          <w:rFonts w:ascii="Times New Roman" w:hAnsi="Times New Roman" w:cs="Times New Roman"/>
          <w:sz w:val="28"/>
          <w:szCs w:val="28"/>
        </w:rPr>
        <w:t xml:space="preserve"> полученной в ходе стажировки на предприятиях </w:t>
      </w:r>
      <w:r w:rsidR="001C753B" w:rsidRPr="001C753B">
        <w:rPr>
          <w:rFonts w:ascii="Times New Roman" w:hAnsi="Times New Roman" w:cs="Times New Roman"/>
          <w:sz w:val="28"/>
          <w:szCs w:val="28"/>
        </w:rPr>
        <w:t>полиграфии</w:t>
      </w:r>
      <w:r w:rsidRPr="001C753B">
        <w:rPr>
          <w:rFonts w:ascii="Times New Roman" w:hAnsi="Times New Roman" w:cs="Times New Roman"/>
          <w:sz w:val="28"/>
          <w:szCs w:val="28"/>
        </w:rPr>
        <w:t>.</w:t>
      </w:r>
    </w:p>
    <w:p w:rsidR="00EA29A9" w:rsidRDefault="00EA29A9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программы</w:t>
      </w:r>
      <w:r w:rsidR="00722A8F">
        <w:rPr>
          <w:rFonts w:ascii="Times New Roman" w:hAnsi="Times New Roman" w:cs="Times New Roman"/>
          <w:sz w:val="28"/>
          <w:szCs w:val="28"/>
        </w:rPr>
        <w:t>:</w:t>
      </w:r>
    </w:p>
    <w:p w:rsidR="00027076" w:rsidRPr="00250F26" w:rsidRDefault="00722A8F" w:rsidP="00B06939">
      <w:pPr>
        <w:pStyle w:val="msolistparagraphcxspmiddle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Слушатели п</w:t>
      </w:r>
      <w:r w:rsidR="001C753B" w:rsidRPr="001C753B">
        <w:rPr>
          <w:color w:val="000000"/>
          <w:sz w:val="28"/>
          <w:szCs w:val="28"/>
        </w:rPr>
        <w:t>ройд</w:t>
      </w:r>
      <w:r>
        <w:rPr>
          <w:color w:val="000000"/>
          <w:sz w:val="28"/>
          <w:szCs w:val="28"/>
        </w:rPr>
        <w:t>ут</w:t>
      </w:r>
      <w:r w:rsidR="001C753B" w:rsidRPr="001C753B">
        <w:rPr>
          <w:color w:val="000000"/>
          <w:sz w:val="28"/>
          <w:szCs w:val="28"/>
        </w:rPr>
        <w:t xml:space="preserve"> все этапы создания полиграфической продукции, изуч</w:t>
      </w:r>
      <w:r>
        <w:rPr>
          <w:color w:val="000000"/>
          <w:sz w:val="28"/>
          <w:szCs w:val="28"/>
        </w:rPr>
        <w:t>ат</w:t>
      </w:r>
      <w:r w:rsidR="001C753B" w:rsidRPr="001C753B">
        <w:rPr>
          <w:color w:val="000000"/>
          <w:sz w:val="28"/>
          <w:szCs w:val="28"/>
        </w:rPr>
        <w:t xml:space="preserve"> верстку многостраничных изданий (журналов, книг), </w:t>
      </w:r>
      <w:proofErr w:type="spellStart"/>
      <w:r w:rsidR="001C753B" w:rsidRPr="001C753B">
        <w:rPr>
          <w:color w:val="000000"/>
          <w:sz w:val="28"/>
          <w:szCs w:val="28"/>
        </w:rPr>
        <w:t>типографику</w:t>
      </w:r>
      <w:proofErr w:type="spellEnd"/>
      <w:r w:rsidR="001C753B" w:rsidRPr="001C753B">
        <w:rPr>
          <w:color w:val="000000"/>
          <w:sz w:val="28"/>
          <w:szCs w:val="28"/>
        </w:rPr>
        <w:t xml:space="preserve"> и предпечатную подготовку</w:t>
      </w:r>
      <w:r>
        <w:rPr>
          <w:color w:val="000000"/>
          <w:sz w:val="28"/>
          <w:szCs w:val="28"/>
        </w:rPr>
        <w:t xml:space="preserve"> макетов</w:t>
      </w:r>
      <w:r w:rsidR="001C753B" w:rsidRPr="001C753B">
        <w:rPr>
          <w:color w:val="000000"/>
          <w:sz w:val="28"/>
          <w:szCs w:val="28"/>
        </w:rPr>
        <w:t xml:space="preserve">. </w:t>
      </w:r>
      <w:proofErr w:type="gramStart"/>
      <w:r w:rsidR="001C753B" w:rsidRPr="001C753B">
        <w:rPr>
          <w:color w:val="000000"/>
          <w:sz w:val="28"/>
          <w:szCs w:val="28"/>
        </w:rPr>
        <w:t>В результате прохождения курса</w:t>
      </w:r>
      <w:r w:rsidR="00B06939" w:rsidRPr="00B06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создадут фирменный стиль компании </w:t>
      </w:r>
      <w:r w:rsidR="001C753B" w:rsidRPr="001C753B">
        <w:rPr>
          <w:color w:val="000000"/>
          <w:sz w:val="28"/>
          <w:szCs w:val="28"/>
        </w:rPr>
        <w:t xml:space="preserve">от логотипа до полноценного </w:t>
      </w:r>
      <w:proofErr w:type="spellStart"/>
      <w:r w:rsidR="001C753B" w:rsidRPr="001C753B">
        <w:rPr>
          <w:color w:val="000000"/>
          <w:sz w:val="28"/>
          <w:szCs w:val="28"/>
        </w:rPr>
        <w:t>брендбука</w:t>
      </w:r>
      <w:proofErr w:type="spellEnd"/>
      <w:r w:rsidR="001C753B" w:rsidRPr="001C753B">
        <w:rPr>
          <w:color w:val="000000"/>
          <w:sz w:val="28"/>
          <w:szCs w:val="28"/>
        </w:rPr>
        <w:t xml:space="preserve">, включающего в себя визитки, буклеты, </w:t>
      </w:r>
      <w:proofErr w:type="spellStart"/>
      <w:r w:rsidR="001C753B" w:rsidRPr="001C753B">
        <w:rPr>
          <w:color w:val="000000"/>
          <w:sz w:val="28"/>
          <w:szCs w:val="28"/>
        </w:rPr>
        <w:t>флаеры</w:t>
      </w:r>
      <w:proofErr w:type="spellEnd"/>
      <w:r w:rsidR="001C753B" w:rsidRPr="001C753B">
        <w:rPr>
          <w:color w:val="000000"/>
          <w:sz w:val="28"/>
          <w:szCs w:val="28"/>
        </w:rPr>
        <w:t>, бланки, сувенирную продукцию и пр.</w:t>
      </w:r>
      <w:proofErr w:type="gramEnd"/>
      <w:r w:rsidR="00B06939" w:rsidRPr="00B06939">
        <w:rPr>
          <w:color w:val="000000"/>
          <w:sz w:val="28"/>
          <w:szCs w:val="28"/>
        </w:rPr>
        <w:t xml:space="preserve"> </w:t>
      </w:r>
      <w:r w:rsidR="001C753B" w:rsidRPr="001C753B">
        <w:rPr>
          <w:color w:val="000000"/>
          <w:sz w:val="28"/>
          <w:szCs w:val="28"/>
        </w:rPr>
        <w:t>Овладе</w:t>
      </w:r>
      <w:r>
        <w:rPr>
          <w:color w:val="000000"/>
          <w:sz w:val="28"/>
          <w:szCs w:val="28"/>
        </w:rPr>
        <w:t>ют</w:t>
      </w:r>
      <w:r w:rsidR="001C753B" w:rsidRPr="001C753B">
        <w:rPr>
          <w:color w:val="000000"/>
          <w:sz w:val="28"/>
          <w:szCs w:val="28"/>
        </w:rPr>
        <w:t xml:space="preserve"> пакетом </w:t>
      </w:r>
      <w:r>
        <w:rPr>
          <w:color w:val="000000"/>
          <w:sz w:val="28"/>
          <w:szCs w:val="28"/>
        </w:rPr>
        <w:t xml:space="preserve">графических </w:t>
      </w:r>
      <w:r w:rsidR="001C753B" w:rsidRPr="001C753B">
        <w:rPr>
          <w:color w:val="000000"/>
          <w:sz w:val="28"/>
          <w:szCs w:val="28"/>
        </w:rPr>
        <w:t>редакторов, необходимых для работы дизайнера</w:t>
      </w:r>
      <w:r>
        <w:rPr>
          <w:color w:val="000000"/>
          <w:sz w:val="28"/>
          <w:szCs w:val="28"/>
        </w:rPr>
        <w:t xml:space="preserve"> полиграфии</w:t>
      </w:r>
      <w:r w:rsidR="001C753B" w:rsidRPr="001C753B">
        <w:rPr>
          <w:color w:val="000000"/>
          <w:sz w:val="28"/>
          <w:szCs w:val="28"/>
        </w:rPr>
        <w:t xml:space="preserve">: </w:t>
      </w:r>
      <w:proofErr w:type="spellStart"/>
      <w:r w:rsidR="001C753B" w:rsidRPr="001C753B">
        <w:rPr>
          <w:color w:val="000000"/>
          <w:sz w:val="28"/>
          <w:szCs w:val="28"/>
        </w:rPr>
        <w:t>Adobe</w:t>
      </w:r>
      <w:proofErr w:type="spellEnd"/>
      <w:r w:rsidR="001C753B" w:rsidRPr="001C753B">
        <w:rPr>
          <w:color w:val="000000"/>
          <w:sz w:val="28"/>
          <w:szCs w:val="28"/>
        </w:rPr>
        <w:t xml:space="preserve"> </w:t>
      </w:r>
      <w:proofErr w:type="spellStart"/>
      <w:r w:rsidR="001C753B" w:rsidRPr="001C753B">
        <w:rPr>
          <w:color w:val="000000"/>
          <w:sz w:val="28"/>
          <w:szCs w:val="28"/>
        </w:rPr>
        <w:t>Photoshop</w:t>
      </w:r>
      <w:proofErr w:type="spellEnd"/>
      <w:r w:rsidR="001C753B" w:rsidRPr="001C753B">
        <w:rPr>
          <w:color w:val="000000"/>
          <w:sz w:val="28"/>
          <w:szCs w:val="28"/>
        </w:rPr>
        <w:t xml:space="preserve"> CC, </w:t>
      </w:r>
      <w:proofErr w:type="spellStart"/>
      <w:r w:rsidR="001C753B" w:rsidRPr="001C753B">
        <w:rPr>
          <w:color w:val="000000"/>
          <w:sz w:val="28"/>
          <w:szCs w:val="28"/>
        </w:rPr>
        <w:t>Adobe</w:t>
      </w:r>
      <w:proofErr w:type="spellEnd"/>
      <w:r w:rsidR="001C753B" w:rsidRPr="001C753B">
        <w:rPr>
          <w:color w:val="000000"/>
          <w:sz w:val="28"/>
          <w:szCs w:val="28"/>
        </w:rPr>
        <w:t xml:space="preserve"> </w:t>
      </w:r>
      <w:proofErr w:type="spellStart"/>
      <w:r w:rsidR="001C753B" w:rsidRPr="001C753B">
        <w:rPr>
          <w:color w:val="000000"/>
          <w:sz w:val="28"/>
          <w:szCs w:val="28"/>
        </w:rPr>
        <w:t>Illustrator</w:t>
      </w:r>
      <w:proofErr w:type="spellEnd"/>
      <w:r w:rsidR="001C753B" w:rsidRPr="001C753B">
        <w:rPr>
          <w:color w:val="000000"/>
          <w:sz w:val="28"/>
          <w:szCs w:val="28"/>
        </w:rPr>
        <w:t xml:space="preserve"> CC и </w:t>
      </w:r>
      <w:proofErr w:type="spellStart"/>
      <w:r w:rsidR="001C753B" w:rsidRPr="001C753B">
        <w:rPr>
          <w:color w:val="000000"/>
          <w:sz w:val="28"/>
          <w:szCs w:val="28"/>
        </w:rPr>
        <w:t>Adobe</w:t>
      </w:r>
      <w:proofErr w:type="spellEnd"/>
      <w:r w:rsidR="001C753B" w:rsidRPr="001C753B">
        <w:rPr>
          <w:color w:val="000000"/>
          <w:sz w:val="28"/>
          <w:szCs w:val="28"/>
        </w:rPr>
        <w:t xml:space="preserve"> </w:t>
      </w:r>
      <w:proofErr w:type="spellStart"/>
      <w:r w:rsidR="001C753B" w:rsidRPr="001C753B">
        <w:rPr>
          <w:color w:val="000000"/>
          <w:sz w:val="28"/>
          <w:szCs w:val="28"/>
        </w:rPr>
        <w:t>Indesign</w:t>
      </w:r>
      <w:proofErr w:type="spellEnd"/>
      <w:r w:rsidR="001C753B" w:rsidRPr="001C753B">
        <w:rPr>
          <w:color w:val="000000"/>
          <w:sz w:val="28"/>
          <w:szCs w:val="28"/>
        </w:rPr>
        <w:t xml:space="preserve"> CC</w:t>
      </w:r>
      <w:r w:rsidR="00027076">
        <w:rPr>
          <w:color w:val="000000"/>
          <w:sz w:val="28"/>
          <w:szCs w:val="28"/>
        </w:rPr>
        <w:t>,</w:t>
      </w:r>
      <w:r w:rsidR="00027076">
        <w:rPr>
          <w:color w:val="000000"/>
          <w:sz w:val="28"/>
          <w:szCs w:val="28"/>
          <w:lang w:val="en-US"/>
        </w:rPr>
        <w:t>CorelDraw</w:t>
      </w:r>
      <w:r w:rsidR="00027076">
        <w:rPr>
          <w:color w:val="000000"/>
          <w:sz w:val="28"/>
          <w:szCs w:val="28"/>
        </w:rPr>
        <w:t>.</w:t>
      </w:r>
    </w:p>
    <w:p w:rsidR="00EA29A9" w:rsidRDefault="00EA29A9" w:rsidP="00B0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939" w:rsidRDefault="00B06939">
      <w:pPr>
        <w:spacing w:after="20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:rsidR="00B06939" w:rsidRPr="00B06939" w:rsidRDefault="00B06939" w:rsidP="00B06939">
      <w:pPr>
        <w:pStyle w:val="a6"/>
        <w:spacing w:after="0"/>
        <w:jc w:val="center"/>
        <w:rPr>
          <w:b/>
          <w:sz w:val="22"/>
          <w:szCs w:val="22"/>
          <w:lang w:val="en-US"/>
        </w:rPr>
      </w:pPr>
      <w:r w:rsidRPr="00B06939">
        <w:rPr>
          <w:b/>
          <w:sz w:val="22"/>
          <w:szCs w:val="22"/>
          <w:lang w:val="en-US"/>
        </w:rPr>
        <w:lastRenderedPageBreak/>
        <w:t>II</w:t>
      </w:r>
      <w:r w:rsidRPr="00B06939">
        <w:rPr>
          <w:b/>
          <w:sz w:val="22"/>
          <w:szCs w:val="22"/>
        </w:rPr>
        <w:t>. УЧЕБНЫЙ ПЛАН</w:t>
      </w:r>
    </w:p>
    <w:p w:rsidR="00B06939" w:rsidRPr="00B06939" w:rsidRDefault="00B06939" w:rsidP="00B06939">
      <w:pPr>
        <w:pStyle w:val="a6"/>
        <w:spacing w:after="0"/>
        <w:jc w:val="center"/>
        <w:rPr>
          <w:sz w:val="22"/>
          <w:szCs w:val="22"/>
          <w:lang w:val="en-US"/>
        </w:rPr>
      </w:pPr>
    </w:p>
    <w:tbl>
      <w:tblPr>
        <w:tblW w:w="1395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3686"/>
        <w:gridCol w:w="1559"/>
        <w:gridCol w:w="992"/>
        <w:gridCol w:w="851"/>
        <w:gridCol w:w="992"/>
        <w:gridCol w:w="1134"/>
        <w:gridCol w:w="1418"/>
        <w:gridCol w:w="1275"/>
        <w:gridCol w:w="1134"/>
      </w:tblGrid>
      <w:tr w:rsidR="00B06939" w:rsidRPr="00B06939" w:rsidTr="006146C0">
        <w:tc>
          <w:tcPr>
            <w:tcW w:w="918" w:type="dxa"/>
            <w:vMerge w:val="restart"/>
            <w:shd w:val="clear" w:color="auto" w:fill="auto"/>
          </w:tcPr>
          <w:p w:rsidR="00B06939" w:rsidRPr="00B06939" w:rsidRDefault="00B06939" w:rsidP="006146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№</w:t>
            </w:r>
          </w:p>
          <w:p w:rsidR="00B06939" w:rsidRPr="00B06939" w:rsidRDefault="00B06939" w:rsidP="006146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B0693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0693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0693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Наименование учебных разделов/тем</w:t>
            </w:r>
          </w:p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6939" w:rsidRPr="00B06939" w:rsidRDefault="00B06939" w:rsidP="006146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Формы промежуточной аттестации</w:t>
            </w:r>
          </w:p>
          <w:p w:rsidR="00B06939" w:rsidRPr="00B06939" w:rsidRDefault="00B06939" w:rsidP="006146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35" w:type="dxa"/>
            <w:gridSpan w:val="3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Обязательные учебные занятия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B06939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B06939">
              <w:rPr>
                <w:rFonts w:ascii="Times New Roman" w:hAnsi="Times New Roman" w:cs="Times New Roman"/>
                <w:b/>
              </w:rPr>
              <w:t xml:space="preserve"> </w:t>
            </w:r>
            <w:r w:rsidRPr="00B0693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1275" w:type="dxa"/>
            <w:vMerge w:val="restart"/>
          </w:tcPr>
          <w:p w:rsidR="00B06939" w:rsidRPr="00B06939" w:rsidRDefault="00B06939" w:rsidP="00614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Практика (стажировка)</w:t>
            </w:r>
          </w:p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1134" w:type="dxa"/>
            <w:vMerge w:val="restart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Всего</w:t>
            </w:r>
          </w:p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(час.)</w:t>
            </w:r>
          </w:p>
        </w:tc>
      </w:tr>
      <w:tr w:rsidR="00B06939" w:rsidRPr="00B06939" w:rsidTr="006146C0">
        <w:trPr>
          <w:trHeight w:val="1227"/>
        </w:trPr>
        <w:tc>
          <w:tcPr>
            <w:tcW w:w="918" w:type="dxa"/>
            <w:vMerge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лекции</w:t>
            </w:r>
          </w:p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практические занятия (час.)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Всего</w:t>
            </w:r>
          </w:p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(час.)</w:t>
            </w:r>
          </w:p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в т. ч. консультаций при выполнении самостоятельной работы </w:t>
            </w:r>
            <w:r w:rsidRPr="00B06939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1275" w:type="dxa"/>
            <w:vMerge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6939" w:rsidRPr="00B06939" w:rsidRDefault="00B06939" w:rsidP="00B069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10</w:t>
            </w:r>
          </w:p>
        </w:tc>
      </w:tr>
      <w:tr w:rsidR="00B06939" w:rsidRPr="00B06939" w:rsidTr="006146C0">
        <w:tc>
          <w:tcPr>
            <w:tcW w:w="13959" w:type="dxa"/>
            <w:gridSpan w:val="10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Модуль 1. Основы композиции в дизайне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 Понятие композиции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Сущность объемной композиции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стилизация художественного образа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Сущность глубинно-пространственной композиции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стилизация художественного образа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Сущность фронтальной композиции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разработка логотипа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Композиция как процесс и результат деятельности по созданию и визуализации форм предметно-пространственных образований 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proofErr w:type="gramStart"/>
            <w:r w:rsidRPr="00B06939">
              <w:rPr>
                <w:rFonts w:ascii="Times New Roman" w:hAnsi="Times New Roman" w:cs="Times New Roman"/>
              </w:rPr>
              <w:t>колористическое</w:t>
            </w:r>
            <w:proofErr w:type="gramEnd"/>
            <w:r w:rsidRPr="00B06939">
              <w:rPr>
                <w:rFonts w:ascii="Times New Roman" w:hAnsi="Times New Roman" w:cs="Times New Roman"/>
              </w:rPr>
              <w:t xml:space="preserve"> решения логотипа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Понятие о пропорции в дизайне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варианты композиционного и колористичес</w:t>
            </w:r>
            <w:r w:rsidRPr="00B06939">
              <w:rPr>
                <w:rFonts w:ascii="Times New Roman" w:hAnsi="Times New Roman" w:cs="Times New Roman"/>
              </w:rPr>
              <w:lastRenderedPageBreak/>
              <w:t>кого решения логотипа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Тектоника  в дизайне 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Масштабность композиции в дизайне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Гармонизация, средства гармонизации общего композиционного решения. Средства композиции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Тождество, нюанс и контраст как принципы гармонизации 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Виды симметрии в дизайне 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Ритм как средство создания композиции в дизайне 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6939" w:rsidRPr="00B06939" w:rsidTr="006146C0">
        <w:tc>
          <w:tcPr>
            <w:tcW w:w="13959" w:type="dxa"/>
            <w:gridSpan w:val="10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Модуль 2. История полиграфического дизайна</w:t>
            </w:r>
          </w:p>
        </w:tc>
      </w:tr>
      <w:tr w:rsidR="00B06939" w:rsidRPr="00B06939" w:rsidTr="006146C0">
        <w:trPr>
          <w:trHeight w:val="493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Полиграфия как отрасль промышленности и дизайна. Исторические этапы развития полиграфии как промышленного и творческого процесса.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6939">
              <w:rPr>
                <w:rFonts w:ascii="Times New Roman" w:hAnsi="Times New Roman" w:cs="Times New Roman"/>
              </w:rPr>
              <w:t>т</w:t>
            </w:r>
            <w:proofErr w:type="gramEnd"/>
            <w:r w:rsidRPr="00B06939">
              <w:rPr>
                <w:rFonts w:ascii="Times New Roman" w:hAnsi="Times New Roman" w:cs="Times New Roman"/>
              </w:rPr>
              <w:t>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Основные изобретения в полиграфии.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Основные понятия и этапы полиграфического процесса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Виды печати в полиграфии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</w:rPr>
            </w:pPr>
            <w:r w:rsidRPr="00B06939">
              <w:rPr>
                <w:rFonts w:ascii="Times New Roman" w:hAnsi="Times New Roman" w:cs="Times New Roman"/>
              </w:rPr>
              <w:t>Современная цифровая печать в полиграфии. Этапы создания тиража печатных изданий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13959" w:type="dxa"/>
            <w:gridSpan w:val="10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Модуль 3. Основы полиграфии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Общие сведения о шрифте. История развития шрифта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эскизы шрифтовые композиции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новых шрифтов. Шрифт как объект дизайна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логотип в векторе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939">
              <w:rPr>
                <w:rFonts w:ascii="Times New Roman" w:hAnsi="Times New Roman" w:cs="Times New Roman"/>
              </w:rPr>
              <w:t>Типографика</w:t>
            </w:r>
            <w:proofErr w:type="spellEnd"/>
            <w:r w:rsidRPr="00B06939">
              <w:rPr>
                <w:rFonts w:ascii="Times New Roman" w:hAnsi="Times New Roman" w:cs="Times New Roman"/>
              </w:rPr>
              <w:t xml:space="preserve"> в современном полиграфическом производстве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эскиз визитки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Основные характеристики шрифта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визитка в векторе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Правила набора в </w:t>
            </w:r>
            <w:proofErr w:type="gramStart"/>
            <w:r w:rsidRPr="00B06939">
              <w:rPr>
                <w:rFonts w:ascii="Times New Roman" w:hAnsi="Times New Roman" w:cs="Times New Roman"/>
              </w:rPr>
              <w:t>современной</w:t>
            </w:r>
            <w:proofErr w:type="gramEnd"/>
            <w:r w:rsidRPr="00B06939">
              <w:rPr>
                <w:rFonts w:ascii="Times New Roman" w:hAnsi="Times New Roman" w:cs="Times New Roman"/>
              </w:rPr>
              <w:t xml:space="preserve"> экранной </w:t>
            </w:r>
            <w:proofErr w:type="spellStart"/>
            <w:r w:rsidRPr="00B06939">
              <w:rPr>
                <w:rFonts w:ascii="Times New Roman" w:hAnsi="Times New Roman" w:cs="Times New Roman"/>
              </w:rPr>
              <w:t>типографике</w:t>
            </w:r>
            <w:proofErr w:type="spellEnd"/>
            <w:r w:rsidRPr="00B06939">
              <w:rPr>
                <w:rFonts w:ascii="Times New Roman" w:hAnsi="Times New Roman" w:cs="Times New Roman"/>
              </w:rPr>
              <w:t xml:space="preserve">. Системы управления </w:t>
            </w:r>
          </w:p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шрифтами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эскиз листовки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Дизайн и художественное оформление текста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листовка в векторе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Основы верстки текста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разработка афиши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rPr>
          <w:trHeight w:val="884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Основы верстки периодических изданий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анализ периодических изданий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Структура документов. Правила набора.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proofErr w:type="gramStart"/>
            <w:r w:rsidRPr="00B06939">
              <w:rPr>
                <w:rFonts w:ascii="Times New Roman" w:hAnsi="Times New Roman" w:cs="Times New Roman"/>
              </w:rPr>
              <w:t>а</w:t>
            </w:r>
            <w:proofErr w:type="gramEnd"/>
            <w:r w:rsidRPr="00B06939">
              <w:rPr>
                <w:rFonts w:ascii="Times New Roman" w:hAnsi="Times New Roman" w:cs="Times New Roman"/>
              </w:rPr>
              <w:t>нализ периодических изданий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13959" w:type="dxa"/>
            <w:gridSpan w:val="10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Модуль 4.  Верстка печатных изданий и иллюстрация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sz w:val="22"/>
                <w:szCs w:val="22"/>
              </w:rPr>
              <w:t xml:space="preserve">Основы работы в </w:t>
            </w:r>
            <w:proofErr w:type="spellStart"/>
            <w:r w:rsidRPr="00B06939">
              <w:rPr>
                <w:sz w:val="22"/>
                <w:szCs w:val="22"/>
              </w:rPr>
              <w:t>Adobe</w:t>
            </w:r>
            <w:proofErr w:type="spellEnd"/>
            <w:r w:rsidRPr="00B0693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6939">
              <w:rPr>
                <w:sz w:val="22"/>
                <w:szCs w:val="22"/>
                <w:lang w:val="en-US"/>
              </w:rPr>
              <w:t>InDesign</w:t>
            </w:r>
            <w:proofErr w:type="spellEnd"/>
            <w:proofErr w:type="gramEnd"/>
            <w:r w:rsidRPr="00B06939">
              <w:rPr>
                <w:sz w:val="22"/>
                <w:szCs w:val="22"/>
              </w:rPr>
              <w:t>Типографические настройки программы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настройка программы под пользователя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sz w:val="22"/>
                <w:szCs w:val="22"/>
              </w:rPr>
              <w:t xml:space="preserve">Работа с документами. Работа с текстом. Работа с объектами </w:t>
            </w:r>
            <w:proofErr w:type="spellStart"/>
            <w:r w:rsidRPr="00B06939">
              <w:rPr>
                <w:sz w:val="22"/>
                <w:szCs w:val="22"/>
              </w:rPr>
              <w:t>Adobe</w:t>
            </w:r>
            <w:proofErr w:type="spellEnd"/>
            <w:r w:rsidRPr="00B06939">
              <w:rPr>
                <w:sz w:val="22"/>
                <w:szCs w:val="22"/>
              </w:rPr>
              <w:t xml:space="preserve"> </w:t>
            </w:r>
            <w:proofErr w:type="spellStart"/>
            <w:r w:rsidRPr="00B06939">
              <w:rPr>
                <w:sz w:val="22"/>
                <w:szCs w:val="22"/>
              </w:rPr>
              <w:t>InDesign</w:t>
            </w:r>
            <w:proofErr w:type="spellEnd"/>
            <w:r w:rsidRPr="00B06939">
              <w:rPr>
                <w:sz w:val="22"/>
                <w:szCs w:val="22"/>
              </w:rPr>
              <w:t xml:space="preserve"> Работа с графическими файлами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разработка брошюры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Эффекты </w:t>
            </w:r>
            <w:proofErr w:type="spellStart"/>
            <w:r w:rsidRPr="00B06939">
              <w:rPr>
                <w:rFonts w:ascii="Times New Roman" w:hAnsi="Times New Roman" w:cs="Times New Roman"/>
              </w:rPr>
              <w:t>AdobeInDesign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разработка брошюры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sz w:val="22"/>
                <w:szCs w:val="22"/>
              </w:rPr>
              <w:t xml:space="preserve">Работа со стилями 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разработка брошюры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больших публикаций.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разработка брошюры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rPr>
          <w:trHeight w:val="634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6939">
              <w:rPr>
                <w:rFonts w:ascii="Times New Roman" w:hAnsi="Times New Roman" w:cs="Times New Roman"/>
                <w:bCs/>
              </w:rPr>
              <w:t>Печать и экспорт макета.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печать брошюры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rPr>
          <w:trHeight w:val="702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  <w:bCs/>
                <w:color w:val="000000" w:themeColor="text1"/>
              </w:rPr>
              <w:t>Технология создания графических объектов в редакторах  растровой графики (</w:t>
            </w:r>
            <w:proofErr w:type="spellStart"/>
            <w:r w:rsidRPr="00B0693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AdobePhotoshop</w:t>
            </w:r>
            <w:proofErr w:type="spellEnd"/>
            <w:r w:rsidRPr="00B06939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rPr>
          <w:trHeight w:val="702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06939">
              <w:rPr>
                <w:bCs/>
                <w:color w:val="000000" w:themeColor="text1"/>
                <w:sz w:val="22"/>
                <w:szCs w:val="22"/>
              </w:rPr>
              <w:t>Основные способы создания  графических изображений в растровых редакторах</w:t>
            </w:r>
          </w:p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bCs/>
                <w:color w:val="000000" w:themeColor="text1"/>
                <w:sz w:val="22"/>
                <w:szCs w:val="22"/>
              </w:rPr>
              <w:t xml:space="preserve">Создание объемных и </w:t>
            </w:r>
            <w:proofErr w:type="spellStart"/>
            <w:r w:rsidRPr="00B06939">
              <w:rPr>
                <w:bCs/>
                <w:color w:val="000000" w:themeColor="text1"/>
                <w:sz w:val="22"/>
                <w:szCs w:val="22"/>
              </w:rPr>
              <w:t>псевдо-объемных</w:t>
            </w:r>
            <w:proofErr w:type="spellEnd"/>
            <w:r w:rsidRPr="00B06939">
              <w:rPr>
                <w:bCs/>
                <w:color w:val="000000" w:themeColor="text1"/>
                <w:sz w:val="22"/>
                <w:szCs w:val="22"/>
              </w:rPr>
              <w:t xml:space="preserve"> объектов в растровых редакторах.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bCs/>
                <w:color w:val="000000" w:themeColor="text1"/>
                <w:sz w:val="22"/>
                <w:szCs w:val="22"/>
              </w:rPr>
              <w:t>Технология обработки текста в растровых редакторах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bCs/>
                <w:color w:val="000000" w:themeColor="text1"/>
                <w:sz w:val="22"/>
                <w:szCs w:val="22"/>
              </w:rPr>
              <w:t xml:space="preserve">Создание различных эффектов в среде </w:t>
            </w:r>
            <w:r w:rsidRPr="00B06939">
              <w:rPr>
                <w:bCs/>
                <w:color w:val="000000" w:themeColor="text1"/>
                <w:sz w:val="22"/>
                <w:szCs w:val="22"/>
                <w:lang w:val="en-US"/>
              </w:rPr>
              <w:t>Photoshop</w:t>
            </w:r>
            <w:r w:rsidRPr="00B06939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bCs/>
                <w:color w:val="000000" w:themeColor="text1"/>
                <w:sz w:val="22"/>
                <w:szCs w:val="22"/>
              </w:rPr>
              <w:t>Технология создания графических объектов в редакторах  растровой графики (</w:t>
            </w:r>
            <w:r w:rsidRPr="00B06939">
              <w:rPr>
                <w:bCs/>
                <w:color w:val="000000" w:themeColor="text1"/>
                <w:sz w:val="22"/>
                <w:szCs w:val="22"/>
                <w:lang w:val="en-US"/>
              </w:rPr>
              <w:t>SAI</w:t>
            </w:r>
            <w:r w:rsidRPr="00B06939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Основы обработки фотографий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создание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Основы работы с фильтрами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фильтры иллюстрации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6939">
              <w:rPr>
                <w:rFonts w:ascii="Times New Roman" w:hAnsi="Times New Roman" w:cs="Times New Roman"/>
                <w:bCs/>
              </w:rPr>
              <w:t>Основы художественной обработки фотографий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обработка фотографий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06939" w:rsidRPr="00B06939" w:rsidTr="006146C0">
        <w:tc>
          <w:tcPr>
            <w:tcW w:w="13959" w:type="dxa"/>
            <w:gridSpan w:val="10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Модуль 5. Компьютерная графика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bCs/>
                <w:color w:val="000000" w:themeColor="text1"/>
                <w:sz w:val="22"/>
                <w:szCs w:val="22"/>
              </w:rPr>
              <w:t>Создание художественных эффектов средствами векторной графики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эскизы книги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  <w:bCs/>
                <w:color w:val="000000" w:themeColor="text1"/>
              </w:rPr>
              <w:t>Технология создания графических объектов в редакторах векторной графики (</w:t>
            </w:r>
            <w:r w:rsidRPr="00B0693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Illustrator</w:t>
            </w:r>
            <w:r w:rsidRPr="00B06939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разработка страниц и концепции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Текст как объект компьютерной графики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proofErr w:type="spellStart"/>
            <w:r w:rsidRPr="00B06939">
              <w:rPr>
                <w:rFonts w:ascii="Times New Roman" w:hAnsi="Times New Roman" w:cs="Times New Roman"/>
              </w:rPr>
              <w:t>отрисовка</w:t>
            </w:r>
            <w:proofErr w:type="spellEnd"/>
            <w:r w:rsidRPr="00B06939">
              <w:rPr>
                <w:rFonts w:ascii="Times New Roman" w:hAnsi="Times New Roman" w:cs="Times New Roman"/>
              </w:rPr>
              <w:t xml:space="preserve"> иллюстраций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rPr>
          <w:trHeight w:val="557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sz w:val="22"/>
                <w:szCs w:val="22"/>
              </w:rPr>
              <w:t>Художественные эффекты для текста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proofErr w:type="spellStart"/>
            <w:r w:rsidRPr="00B06939">
              <w:rPr>
                <w:rFonts w:ascii="Times New Roman" w:hAnsi="Times New Roman" w:cs="Times New Roman"/>
              </w:rPr>
              <w:t>отрисовка</w:t>
            </w:r>
            <w:proofErr w:type="spellEnd"/>
            <w:r w:rsidRPr="00B06939">
              <w:rPr>
                <w:rFonts w:ascii="Times New Roman" w:hAnsi="Times New Roman" w:cs="Times New Roman"/>
              </w:rPr>
              <w:t xml:space="preserve"> иллюстраций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Основы построения и работы с графическими объектами в программах векторной графики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proofErr w:type="spellStart"/>
            <w:r w:rsidRPr="00B06939">
              <w:rPr>
                <w:rFonts w:ascii="Times New Roman" w:hAnsi="Times New Roman" w:cs="Times New Roman"/>
              </w:rPr>
              <w:t>отрисовка</w:t>
            </w:r>
            <w:proofErr w:type="spellEnd"/>
            <w:r w:rsidRPr="00B06939">
              <w:rPr>
                <w:rFonts w:ascii="Times New Roman" w:hAnsi="Times New Roman" w:cs="Times New Roman"/>
              </w:rPr>
              <w:t xml:space="preserve"> иллюстраций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06939" w:rsidRPr="00B06939" w:rsidTr="006146C0">
        <w:trPr>
          <w:trHeight w:val="523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bCs/>
                <w:sz w:val="22"/>
                <w:szCs w:val="22"/>
              </w:rPr>
              <w:t>Цветовые модели в векторной графике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верстка макета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bCs/>
                <w:sz w:val="22"/>
                <w:szCs w:val="22"/>
              </w:rPr>
              <w:t>Работа с текстом в векторной графике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верстка макета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pStyle w:val="a4"/>
              <w:ind w:left="0"/>
              <w:rPr>
                <w:sz w:val="22"/>
                <w:szCs w:val="22"/>
              </w:rPr>
            </w:pPr>
            <w:r w:rsidRPr="00B06939">
              <w:rPr>
                <w:sz w:val="22"/>
                <w:szCs w:val="22"/>
              </w:rPr>
              <w:t xml:space="preserve">Компьютерная графика в среде </w:t>
            </w:r>
            <w:r w:rsidRPr="00B06939">
              <w:rPr>
                <w:sz w:val="22"/>
                <w:szCs w:val="22"/>
                <w:lang w:val="en-US"/>
              </w:rPr>
              <w:t>CorelDraw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верстка макета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 xml:space="preserve">Построение изображения  в среде </w:t>
            </w:r>
            <w:proofErr w:type="spellStart"/>
            <w:r w:rsidRPr="00B06939">
              <w:rPr>
                <w:rFonts w:ascii="Times New Roman" w:hAnsi="Times New Roman" w:cs="Times New Roman"/>
              </w:rPr>
              <w:t>CorelDraw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верстка макета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6939" w:rsidRPr="00B06939" w:rsidTr="006146C0">
        <w:trPr>
          <w:trHeight w:val="483"/>
        </w:trPr>
        <w:tc>
          <w:tcPr>
            <w:tcW w:w="918" w:type="dxa"/>
            <w:shd w:val="clear" w:color="auto" w:fill="auto"/>
          </w:tcPr>
          <w:p w:rsidR="00B06939" w:rsidRPr="00B06939" w:rsidRDefault="00B06939" w:rsidP="00B069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Подготовка макетов к печати</w:t>
            </w:r>
          </w:p>
          <w:p w:rsidR="00B06939" w:rsidRPr="00B06939" w:rsidRDefault="00B06939" w:rsidP="006146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06939" w:rsidRPr="00B06939" w:rsidTr="006146C0">
        <w:tc>
          <w:tcPr>
            <w:tcW w:w="918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Выпускная квалификационная работа</w:t>
            </w:r>
          </w:p>
        </w:tc>
        <w:tc>
          <w:tcPr>
            <w:tcW w:w="1559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защита ВКР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06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6939" w:rsidRPr="00B06939" w:rsidTr="006146C0">
        <w:tc>
          <w:tcPr>
            <w:tcW w:w="6163" w:type="dxa"/>
            <w:gridSpan w:val="3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2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418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5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B06939" w:rsidRPr="00B06939" w:rsidRDefault="00B06939" w:rsidP="00614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939">
              <w:rPr>
                <w:rFonts w:ascii="Times New Roman" w:hAnsi="Times New Roman" w:cs="Times New Roman"/>
                <w:b/>
              </w:rPr>
              <w:t>256</w:t>
            </w:r>
          </w:p>
        </w:tc>
      </w:tr>
    </w:tbl>
    <w:p w:rsidR="00B06939" w:rsidRPr="00B06939" w:rsidRDefault="00B06939" w:rsidP="00B06939">
      <w:pPr>
        <w:rPr>
          <w:rFonts w:ascii="Times New Roman" w:hAnsi="Times New Roman" w:cs="Times New Roman"/>
        </w:rPr>
      </w:pPr>
    </w:p>
    <w:p w:rsidR="00B06939" w:rsidRPr="00B06939" w:rsidRDefault="00B06939" w:rsidP="00B06939">
      <w:pPr>
        <w:rPr>
          <w:rFonts w:ascii="Times New Roman" w:hAnsi="Times New Roman" w:cs="Times New Roman"/>
        </w:rPr>
      </w:pPr>
    </w:p>
    <w:p w:rsidR="001C753B" w:rsidRPr="00B06939" w:rsidRDefault="001C753B" w:rsidP="00E446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1C753B" w:rsidRPr="00B06939" w:rsidSect="00B06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63D91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826CB3"/>
    <w:multiLevelType w:val="hybridMultilevel"/>
    <w:tmpl w:val="DC9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0622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1B07E1"/>
    <w:multiLevelType w:val="hybridMultilevel"/>
    <w:tmpl w:val="2C76F286"/>
    <w:lvl w:ilvl="0" w:tplc="1D78EB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5B516EB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BA5A44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D94F0A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00"/>
    <w:rsid w:val="00027076"/>
    <w:rsid w:val="00081C54"/>
    <w:rsid w:val="000C5BA6"/>
    <w:rsid w:val="000D148D"/>
    <w:rsid w:val="00150A00"/>
    <w:rsid w:val="00171A87"/>
    <w:rsid w:val="001C753B"/>
    <w:rsid w:val="001F2CC3"/>
    <w:rsid w:val="00224A43"/>
    <w:rsid w:val="00235466"/>
    <w:rsid w:val="00250F26"/>
    <w:rsid w:val="002F1F93"/>
    <w:rsid w:val="0037684A"/>
    <w:rsid w:val="00391851"/>
    <w:rsid w:val="003A483A"/>
    <w:rsid w:val="003D537B"/>
    <w:rsid w:val="00423970"/>
    <w:rsid w:val="00573A03"/>
    <w:rsid w:val="005D5A0B"/>
    <w:rsid w:val="00604174"/>
    <w:rsid w:val="00611790"/>
    <w:rsid w:val="00720C6A"/>
    <w:rsid w:val="00722A8F"/>
    <w:rsid w:val="00797301"/>
    <w:rsid w:val="007B10B1"/>
    <w:rsid w:val="00813876"/>
    <w:rsid w:val="008A1AD5"/>
    <w:rsid w:val="00A45B43"/>
    <w:rsid w:val="00A60D11"/>
    <w:rsid w:val="00A73021"/>
    <w:rsid w:val="00B01AB5"/>
    <w:rsid w:val="00B06939"/>
    <w:rsid w:val="00B71BE2"/>
    <w:rsid w:val="00BD4600"/>
    <w:rsid w:val="00CB36BE"/>
    <w:rsid w:val="00CC2890"/>
    <w:rsid w:val="00D01ACA"/>
    <w:rsid w:val="00D96862"/>
    <w:rsid w:val="00E4466D"/>
    <w:rsid w:val="00E45B71"/>
    <w:rsid w:val="00E55B3F"/>
    <w:rsid w:val="00EA29A9"/>
    <w:rsid w:val="00F4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4600"/>
    <w:pPr>
      <w:overflowPunct w:val="0"/>
      <w:spacing w:after="0" w:line="237" w:lineRule="atLeast"/>
      <w:ind w:left="720" w:firstLine="708"/>
      <w:contextualSpacing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D4600"/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rsid w:val="00E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069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6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06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</cp:revision>
  <dcterms:created xsi:type="dcterms:W3CDTF">2022-01-14T07:07:00Z</dcterms:created>
  <dcterms:modified xsi:type="dcterms:W3CDTF">2022-01-14T12:57:00Z</dcterms:modified>
</cp:coreProperties>
</file>